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285EBB08" w:rsidR="006D6303" w:rsidRDefault="00172F6A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April</w:t>
      </w:r>
      <w:r w:rsidR="0038360C">
        <w:rPr>
          <w:sz w:val="36"/>
          <w:szCs w:val="36"/>
        </w:rPr>
        <w:t xml:space="preserve"> 2023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155153A7" w:rsidR="00E91A82" w:rsidRDefault="0038360C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Legislation 2023 </w:t>
      </w:r>
      <w:r w:rsidR="005D3E7E">
        <w:rPr>
          <w:rFonts w:ascii="Corbel" w:hAnsi="Corbel" w:cs="Corbel"/>
          <w:sz w:val="28"/>
          <w:szCs w:val="28"/>
        </w:rPr>
        <w:t xml:space="preserve">Summary and Update </w:t>
      </w:r>
    </w:p>
    <w:p w14:paraId="372C4760" w14:textId="77777777" w:rsidR="00172F6A" w:rsidRPr="00172F6A" w:rsidRDefault="00172F6A" w:rsidP="00172F6A">
      <w:pPr>
        <w:pStyle w:val="ListParagraph"/>
        <w:rPr>
          <w:rFonts w:ascii="Corbel" w:hAnsi="Corbel" w:cs="Corbel"/>
          <w:sz w:val="28"/>
          <w:szCs w:val="28"/>
        </w:rPr>
      </w:pPr>
    </w:p>
    <w:p w14:paraId="02669180" w14:textId="459BEB8B" w:rsidR="00172F6A" w:rsidRPr="00172F6A" w:rsidRDefault="00172F6A" w:rsidP="00172F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172F6A">
        <w:rPr>
          <w:rFonts w:ascii="Corbel" w:hAnsi="Corbel" w:cs="Corbel"/>
          <w:sz w:val="28"/>
          <w:szCs w:val="28"/>
        </w:rPr>
        <w:t xml:space="preserve">WES’ </w:t>
      </w:r>
      <w:r>
        <w:rPr>
          <w:rFonts w:ascii="Corbel" w:hAnsi="Corbel" w:cs="Corbel"/>
          <w:sz w:val="28"/>
          <w:szCs w:val="28"/>
        </w:rPr>
        <w:t>A</w:t>
      </w:r>
      <w:r w:rsidRPr="00172F6A">
        <w:rPr>
          <w:rFonts w:ascii="Corbel" w:hAnsi="Corbel" w:cs="Corbel"/>
          <w:sz w:val="28"/>
          <w:szCs w:val="28"/>
        </w:rPr>
        <w:t xml:space="preserve">pproach to </w:t>
      </w:r>
      <w:r>
        <w:rPr>
          <w:rFonts w:ascii="Corbel" w:hAnsi="Corbel" w:cs="Corbel"/>
          <w:sz w:val="28"/>
          <w:szCs w:val="28"/>
        </w:rPr>
        <w:t>H</w:t>
      </w:r>
      <w:r w:rsidRPr="00172F6A">
        <w:rPr>
          <w:rFonts w:ascii="Corbel" w:hAnsi="Corbel" w:cs="Corbel"/>
          <w:sz w:val="28"/>
          <w:szCs w:val="28"/>
        </w:rPr>
        <w:t>ardship</w:t>
      </w:r>
      <w:r>
        <w:rPr>
          <w:rFonts w:ascii="Corbel" w:hAnsi="Corbel" w:cs="Corbel"/>
          <w:sz w:val="28"/>
          <w:szCs w:val="28"/>
        </w:rPr>
        <w:t xml:space="preserve"> Presentation</w:t>
      </w:r>
      <w:r w:rsidRPr="00172F6A">
        <w:rPr>
          <w:rFonts w:ascii="Corbel" w:hAnsi="Corbel" w:cs="Corbel"/>
          <w:sz w:val="28"/>
          <w:szCs w:val="28"/>
        </w:rPr>
        <w:t xml:space="preserve"> - Assessing </w:t>
      </w:r>
      <w:r>
        <w:rPr>
          <w:rFonts w:ascii="Corbel" w:hAnsi="Corbel" w:cs="Corbel"/>
          <w:sz w:val="28"/>
          <w:szCs w:val="28"/>
        </w:rPr>
        <w:t>Q</w:t>
      </w:r>
      <w:r w:rsidRPr="00172F6A">
        <w:rPr>
          <w:rFonts w:ascii="Corbel" w:hAnsi="Corbel" w:cs="Corbel"/>
          <w:sz w:val="28"/>
          <w:szCs w:val="28"/>
        </w:rPr>
        <w:t xml:space="preserve">ualifications in </w:t>
      </w:r>
      <w:r>
        <w:rPr>
          <w:rFonts w:ascii="Corbel" w:hAnsi="Corbel" w:cs="Corbel"/>
          <w:sz w:val="28"/>
          <w:szCs w:val="28"/>
        </w:rPr>
        <w:t>C</w:t>
      </w:r>
      <w:r w:rsidRPr="00172F6A">
        <w:rPr>
          <w:rFonts w:ascii="Corbel" w:hAnsi="Corbel" w:cs="Corbel"/>
          <w:sz w:val="28"/>
          <w:szCs w:val="28"/>
        </w:rPr>
        <w:t xml:space="preserve">hallenging </w:t>
      </w:r>
      <w:r>
        <w:rPr>
          <w:rFonts w:ascii="Corbel" w:hAnsi="Corbel" w:cs="Corbel"/>
          <w:sz w:val="28"/>
          <w:szCs w:val="28"/>
        </w:rPr>
        <w:t>C</w:t>
      </w:r>
      <w:r w:rsidRPr="00172F6A">
        <w:rPr>
          <w:rFonts w:ascii="Corbel" w:hAnsi="Corbel" w:cs="Corbel"/>
          <w:sz w:val="28"/>
          <w:szCs w:val="28"/>
        </w:rPr>
        <w:t>ircumstance</w:t>
      </w:r>
      <w:r>
        <w:rPr>
          <w:rFonts w:ascii="Corbel" w:hAnsi="Corbel" w:cs="Corbel"/>
          <w:sz w:val="28"/>
          <w:szCs w:val="28"/>
        </w:rPr>
        <w:t xml:space="preserve">s by </w:t>
      </w:r>
      <w:proofErr w:type="spellStart"/>
      <w:r>
        <w:rPr>
          <w:rFonts w:ascii="Corbel" w:hAnsi="Corbel" w:cs="Corbel"/>
          <w:sz w:val="28"/>
          <w:szCs w:val="28"/>
        </w:rPr>
        <w:t>Beka</w:t>
      </w:r>
      <w:proofErr w:type="spellEnd"/>
      <w:r w:rsidR="005D3E7E">
        <w:rPr>
          <w:rFonts w:ascii="Corbel" w:hAnsi="Corbel" w:cs="Corbel"/>
          <w:sz w:val="28"/>
          <w:szCs w:val="28"/>
        </w:rPr>
        <w:t xml:space="preserve"> </w:t>
      </w:r>
      <w:proofErr w:type="spellStart"/>
      <w:r w:rsidR="005D3E7E" w:rsidRPr="005D3E7E">
        <w:rPr>
          <w:rFonts w:ascii="Corbel" w:hAnsi="Corbel" w:cs="Corbel"/>
          <w:sz w:val="28"/>
          <w:szCs w:val="28"/>
        </w:rPr>
        <w:t>Tavartkiladze</w:t>
      </w:r>
      <w:proofErr w:type="spellEnd"/>
    </w:p>
    <w:p w14:paraId="65AEEFBA" w14:textId="77777777" w:rsidR="00E91A82" w:rsidRPr="00172F6A" w:rsidRDefault="00E91A82" w:rsidP="00172F6A">
      <w:pPr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6388AFA" w14:textId="41D77AAB" w:rsidR="00E91A82" w:rsidRPr="00E91A82" w:rsidRDefault="00E91A82" w:rsidP="0038360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F0394"/>
    <w:rsid w:val="0051102D"/>
    <w:rsid w:val="005D3E7E"/>
    <w:rsid w:val="00630F15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2023-04-11T16:19:00Z</dcterms:created>
  <dcterms:modified xsi:type="dcterms:W3CDTF">2023-04-11T16:19:00Z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